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2" w:rsidRPr="00117772" w:rsidRDefault="004A0FC1" w:rsidP="00ED03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ETT (Regular Treadmill)</w:t>
      </w:r>
      <w:r w:rsidR="0069000C" w:rsidRPr="00117772">
        <w:rPr>
          <w:rFonts w:ascii="Arial" w:hAnsi="Arial" w:cs="Arial"/>
          <w:b/>
          <w:sz w:val="24"/>
          <w:szCs w:val="24"/>
        </w:rPr>
        <w:t xml:space="preserve"> Test Preparation</w:t>
      </w:r>
    </w:p>
    <w:p w:rsidR="00386791" w:rsidRDefault="004A0FC1" w:rsidP="00ED03F4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eat or drink for three hours prior to the procedure.  This reduces the likelihood of nausea that may accompany strenuous exercise after a heavy meal.  Diabetics, particularly those who use insulin, will need special instructions from the physician’s office.  The test will take approximately one hour to complete.</w:t>
      </w:r>
    </w:p>
    <w:p w:rsidR="0069000C" w:rsidRDefault="004A0FC1" w:rsidP="0038679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6791" w:rsidRDefault="0069000C" w:rsidP="0038679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i/>
          <w:sz w:val="24"/>
          <w:szCs w:val="24"/>
        </w:rPr>
      </w:pPr>
      <w:r w:rsidRPr="00386791">
        <w:rPr>
          <w:rFonts w:ascii="Arial" w:hAnsi="Arial" w:cs="Arial"/>
          <w:sz w:val="24"/>
          <w:szCs w:val="24"/>
        </w:rPr>
        <w:t xml:space="preserve">Please </w:t>
      </w:r>
      <w:r w:rsidRPr="00386791">
        <w:rPr>
          <w:rFonts w:ascii="Arial" w:hAnsi="Arial" w:cs="Arial"/>
          <w:b/>
          <w:sz w:val="24"/>
          <w:szCs w:val="24"/>
        </w:rPr>
        <w:t xml:space="preserve">wear comfortable clothes and </w:t>
      </w:r>
      <w:r w:rsidR="00630C1A" w:rsidRPr="00386791">
        <w:rPr>
          <w:rFonts w:ascii="Arial" w:hAnsi="Arial" w:cs="Arial"/>
          <w:b/>
          <w:sz w:val="24"/>
          <w:szCs w:val="24"/>
        </w:rPr>
        <w:t xml:space="preserve">tennis </w:t>
      </w:r>
      <w:r w:rsidRPr="00386791">
        <w:rPr>
          <w:rFonts w:ascii="Arial" w:hAnsi="Arial" w:cs="Arial"/>
          <w:b/>
          <w:sz w:val="24"/>
          <w:szCs w:val="24"/>
        </w:rPr>
        <w:t>shoes</w:t>
      </w:r>
      <w:r w:rsidR="00630C1A" w:rsidRPr="00386791">
        <w:rPr>
          <w:rFonts w:ascii="Arial" w:hAnsi="Arial" w:cs="Arial"/>
          <w:sz w:val="24"/>
          <w:szCs w:val="24"/>
        </w:rPr>
        <w:t xml:space="preserve">.  Your test </w:t>
      </w:r>
      <w:r w:rsidR="00630C1A" w:rsidRPr="00386791">
        <w:rPr>
          <w:rFonts w:ascii="Arial" w:hAnsi="Arial" w:cs="Arial"/>
          <w:b/>
          <w:i/>
          <w:sz w:val="24"/>
          <w:szCs w:val="24"/>
        </w:rPr>
        <w:t>WILL BE RESCHEDULED IF YOU DO NOT WEAR APPROPRIATE SHOES.</w:t>
      </w:r>
    </w:p>
    <w:p w:rsidR="00386791" w:rsidRPr="00386791" w:rsidRDefault="00386791" w:rsidP="00386791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386791" w:rsidRPr="00386791" w:rsidRDefault="00386791" w:rsidP="00386791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</w:p>
    <w:p w:rsidR="00386791" w:rsidRDefault="0069000C" w:rsidP="0038679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86791">
        <w:rPr>
          <w:rFonts w:ascii="Arial" w:hAnsi="Arial" w:cs="Arial"/>
          <w:sz w:val="24"/>
          <w:szCs w:val="24"/>
        </w:rPr>
        <w:t xml:space="preserve">Do </w:t>
      </w:r>
      <w:r w:rsidRPr="00386791">
        <w:rPr>
          <w:rFonts w:ascii="Arial" w:hAnsi="Arial" w:cs="Arial"/>
          <w:b/>
          <w:sz w:val="24"/>
          <w:szCs w:val="24"/>
        </w:rPr>
        <w:t>NOT</w:t>
      </w:r>
      <w:r w:rsidRPr="00386791">
        <w:rPr>
          <w:rFonts w:ascii="Arial" w:hAnsi="Arial" w:cs="Arial"/>
          <w:sz w:val="24"/>
          <w:szCs w:val="24"/>
        </w:rPr>
        <w:t xml:space="preserve"> wear lotions or oils on your upper body.  You may wear deodorant.</w:t>
      </w:r>
    </w:p>
    <w:p w:rsidR="00386791" w:rsidRPr="00386791" w:rsidRDefault="00386791" w:rsidP="003867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86791" w:rsidRDefault="00433C89" w:rsidP="0038679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86791">
        <w:rPr>
          <w:rFonts w:ascii="Arial" w:hAnsi="Arial" w:cs="Arial"/>
          <w:sz w:val="24"/>
          <w:szCs w:val="24"/>
        </w:rPr>
        <w:t>If you use an inhaler, please bring it with you the day of the test.</w:t>
      </w:r>
    </w:p>
    <w:p w:rsidR="00386791" w:rsidRPr="00386791" w:rsidRDefault="00386791" w:rsidP="00386791">
      <w:pPr>
        <w:pStyle w:val="ListParagraph"/>
        <w:rPr>
          <w:rFonts w:ascii="Arial" w:hAnsi="Arial" w:cs="Arial"/>
          <w:sz w:val="24"/>
          <w:szCs w:val="24"/>
        </w:rPr>
      </w:pPr>
    </w:p>
    <w:p w:rsidR="00386791" w:rsidRPr="00386791" w:rsidRDefault="00386791" w:rsidP="003867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33C89" w:rsidRPr="00117772" w:rsidRDefault="00433C89" w:rsidP="00ED03F4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17772">
        <w:rPr>
          <w:rFonts w:ascii="Arial" w:hAnsi="Arial" w:cs="Arial"/>
          <w:sz w:val="24"/>
          <w:szCs w:val="24"/>
        </w:rPr>
        <w:t>If you take Nitro-</w:t>
      </w:r>
      <w:proofErr w:type="spellStart"/>
      <w:r w:rsidRPr="00117772">
        <w:rPr>
          <w:rFonts w:ascii="Arial" w:hAnsi="Arial" w:cs="Arial"/>
          <w:sz w:val="24"/>
          <w:szCs w:val="24"/>
        </w:rPr>
        <w:t>Dur</w:t>
      </w:r>
      <w:proofErr w:type="spellEnd"/>
      <w:r w:rsidRPr="00117772">
        <w:rPr>
          <w:rFonts w:ascii="Arial" w:hAnsi="Arial" w:cs="Arial"/>
          <w:sz w:val="24"/>
          <w:szCs w:val="24"/>
        </w:rPr>
        <w:t xml:space="preserve"> or Nitroglycerin pills or patches do NOT take them the morning of your test.</w:t>
      </w:r>
    </w:p>
    <w:p w:rsidR="00EF7E50" w:rsidRDefault="00EF7E50" w:rsidP="00117772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:rsidR="00386791" w:rsidRDefault="00386791" w:rsidP="00117772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:rsidR="00386791" w:rsidRDefault="00386791" w:rsidP="00117772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:rsidR="00117772" w:rsidRDefault="00433C89" w:rsidP="00117772">
      <w:pPr>
        <w:pStyle w:val="ListParagraph"/>
        <w:ind w:left="0"/>
        <w:rPr>
          <w:rFonts w:ascii="Arial" w:hAnsi="Arial" w:cs="Arial"/>
          <w:b/>
          <w:u w:val="single"/>
        </w:rPr>
      </w:pPr>
      <w:r w:rsidRPr="00BF0905">
        <w:rPr>
          <w:rFonts w:ascii="Arial" w:hAnsi="Arial" w:cs="Arial"/>
          <w:b/>
          <w:u w:val="single"/>
        </w:rPr>
        <w:t>IF YOU TAKE ANY OTHESE MEDICATIONS, PLEASE DO NOT TAKE THEM THE NIGHT BEFORE OR MORNING OF YOUR TEST</w:t>
      </w:r>
      <w:r w:rsidR="00461E8B" w:rsidRPr="00BF0905">
        <w:rPr>
          <w:rFonts w:ascii="Arial" w:hAnsi="Arial" w:cs="Arial"/>
          <w:b/>
          <w:u w:val="single"/>
        </w:rPr>
        <w:t xml:space="preserve"> (Medications can be resumed after test is complete).</w:t>
      </w:r>
    </w:p>
    <w:p w:rsidR="00386791" w:rsidRPr="00BF0905" w:rsidRDefault="00386791" w:rsidP="00117772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ED03F4" w:rsidRPr="00BF0905" w:rsidRDefault="00117772" w:rsidP="00EF7E5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Amiodarone</w:t>
      </w:r>
      <w:proofErr w:type="spellEnd"/>
      <w:r w:rsidR="00ED03F4" w:rsidRPr="00BF0905">
        <w:rPr>
          <w:rFonts w:ascii="Arial" w:hAnsi="Arial" w:cs="Arial"/>
        </w:rPr>
        <w:tab/>
      </w:r>
      <w:r w:rsidR="00EF7E50" w:rsidRPr="00BF0905">
        <w:rPr>
          <w:rFonts w:ascii="Arial" w:hAnsi="Arial" w:cs="Arial"/>
        </w:rPr>
        <w:tab/>
      </w:r>
      <w:proofErr w:type="spellStart"/>
      <w:r w:rsidRPr="00BF0905">
        <w:rPr>
          <w:rFonts w:ascii="Arial" w:hAnsi="Arial" w:cs="Arial"/>
        </w:rPr>
        <w:t>Covera</w:t>
      </w:r>
      <w:proofErr w:type="spellEnd"/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Nadolol</w:t>
      </w:r>
      <w:proofErr w:type="spellEnd"/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Tarka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</w:p>
    <w:p w:rsidR="00ED03F4" w:rsidRPr="00BF0905" w:rsidRDefault="00117772" w:rsidP="00906439">
      <w:pPr>
        <w:pStyle w:val="ListParagraph"/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Atenolol</w:t>
      </w:r>
      <w:proofErr w:type="spellEnd"/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proofErr w:type="spellStart"/>
      <w:r w:rsidR="00ED03F4" w:rsidRPr="00BF0905">
        <w:rPr>
          <w:rFonts w:ascii="Arial" w:hAnsi="Arial" w:cs="Arial"/>
        </w:rPr>
        <w:t>Dilacor</w:t>
      </w:r>
      <w:proofErr w:type="spellEnd"/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Normodyne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Tenormin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</w:p>
    <w:p w:rsidR="00ED03F4" w:rsidRPr="00BF0905" w:rsidRDefault="00117772" w:rsidP="00EF7E50">
      <w:pPr>
        <w:pStyle w:val="ListParagraph"/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Betapace</w:t>
      </w:r>
      <w:proofErr w:type="spellEnd"/>
      <w:r w:rsidR="00EC4E88" w:rsidRPr="00BF0905">
        <w:rPr>
          <w:rFonts w:ascii="Arial" w:hAnsi="Arial" w:cs="Arial"/>
        </w:rPr>
        <w:tab/>
      </w:r>
      <w:r w:rsidR="00EC4E88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Dipyridamole</w:t>
      </w:r>
      <w:proofErr w:type="spellEnd"/>
      <w:r w:rsidR="00EC4E88" w:rsidRPr="00BF0905">
        <w:rPr>
          <w:rFonts w:ascii="Arial" w:hAnsi="Arial" w:cs="Arial"/>
        </w:rPr>
        <w:tab/>
      </w:r>
      <w:r w:rsidR="00EC4E88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Pacerone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Tiazac</w:t>
      </w:r>
      <w:proofErr w:type="spellEnd"/>
      <w:r w:rsidR="004A0FC1">
        <w:rPr>
          <w:rFonts w:ascii="Arial" w:hAnsi="Arial" w:cs="Arial"/>
        </w:rPr>
        <w:t xml:space="preserve"> </w:t>
      </w:r>
    </w:p>
    <w:p w:rsidR="00ED03F4" w:rsidRPr="00BF0905" w:rsidRDefault="00117772" w:rsidP="00EF7E50">
      <w:pPr>
        <w:pStyle w:val="ListParagraph"/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Bisoprolol</w:t>
      </w:r>
      <w:proofErr w:type="spellEnd"/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Flecainide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Propafenon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Timolol</w:t>
      </w:r>
      <w:proofErr w:type="spellEnd"/>
      <w:r w:rsidR="004A0FC1">
        <w:rPr>
          <w:rFonts w:ascii="Arial" w:hAnsi="Arial" w:cs="Arial"/>
        </w:rPr>
        <w:t xml:space="preserve"> </w:t>
      </w:r>
    </w:p>
    <w:p w:rsidR="00ED03F4" w:rsidRPr="00BF0905" w:rsidRDefault="00117772" w:rsidP="00EF7E50">
      <w:pPr>
        <w:pStyle w:val="ListParagraph"/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Bystolic</w:t>
      </w:r>
      <w:proofErr w:type="spellEnd"/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Inderal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Propranolol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Timpotic</w:t>
      </w:r>
      <w:proofErr w:type="spellEnd"/>
      <w:r w:rsidR="004A0FC1">
        <w:rPr>
          <w:rFonts w:ascii="Arial" w:hAnsi="Arial" w:cs="Arial"/>
        </w:rPr>
        <w:t xml:space="preserve"> </w:t>
      </w:r>
    </w:p>
    <w:p w:rsidR="00ED03F4" w:rsidRPr="00BF0905" w:rsidRDefault="00117772" w:rsidP="00EF7E5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Calan</w:t>
      </w:r>
      <w:proofErr w:type="spellEnd"/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r w:rsidR="00EC4E88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Isosorbide</w:t>
      </w:r>
      <w:proofErr w:type="spellEnd"/>
      <w:r w:rsidR="00EC4E88" w:rsidRPr="00BF0905">
        <w:rPr>
          <w:rFonts w:ascii="Arial" w:hAnsi="Arial" w:cs="Arial"/>
        </w:rPr>
        <w:tab/>
      </w:r>
      <w:r w:rsidR="00EC4E88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Rythmol</w:t>
      </w:r>
      <w:proofErr w:type="spellEnd"/>
      <w:r w:rsidR="004A0FC1">
        <w:rPr>
          <w:rFonts w:ascii="Arial" w:hAnsi="Arial" w:cs="Arial"/>
        </w:rPr>
        <w:t xml:space="preserve"> </w:t>
      </w:r>
      <w:r w:rsidR="00ED03F4" w:rsidRPr="00BF0905">
        <w:rPr>
          <w:rFonts w:ascii="Arial" w:hAnsi="Arial" w:cs="Arial"/>
        </w:rPr>
        <w:tab/>
      </w:r>
      <w:r w:rsidR="00ED03F4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Toprol</w:t>
      </w:r>
      <w:proofErr w:type="spellEnd"/>
    </w:p>
    <w:p w:rsidR="00ED03F4" w:rsidRPr="00BF0905" w:rsidRDefault="00ED03F4" w:rsidP="00EF7E5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Carvedilol</w:t>
      </w:r>
      <w:proofErr w:type="spellEnd"/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Lopressor</w:t>
      </w:r>
      <w:proofErr w:type="spellEnd"/>
      <w:r w:rsidR="004A0FC1">
        <w:rPr>
          <w:rFonts w:ascii="Arial" w:hAnsi="Arial" w:cs="Arial"/>
        </w:rPr>
        <w:t xml:space="preserve"> </w:t>
      </w:r>
      <w:r w:rsidR="00EC4E88" w:rsidRPr="00BF0905">
        <w:rPr>
          <w:rFonts w:ascii="Arial" w:hAnsi="Arial" w:cs="Arial"/>
        </w:rPr>
        <w:tab/>
      </w:r>
      <w:r w:rsidR="00906439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Sotalol</w:t>
      </w:r>
      <w:proofErr w:type="spellEnd"/>
      <w:r w:rsidR="004A0FC1">
        <w:rPr>
          <w:rFonts w:ascii="Arial" w:hAnsi="Arial" w:cs="Arial"/>
        </w:rPr>
        <w:t xml:space="preserve"> </w:t>
      </w:r>
      <w:r w:rsidR="004A0FC1">
        <w:rPr>
          <w:rFonts w:ascii="Arial" w:hAnsi="Arial" w:cs="Arial"/>
        </w:rPr>
        <w:tab/>
      </w:r>
      <w:r w:rsidR="00BF0905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Verapamil</w:t>
      </w:r>
      <w:proofErr w:type="spellEnd"/>
      <w:r w:rsidRPr="00BF0905">
        <w:rPr>
          <w:rFonts w:ascii="Arial" w:hAnsi="Arial" w:cs="Arial"/>
        </w:rPr>
        <w:tab/>
      </w:r>
      <w:r w:rsidR="00EF7E50" w:rsidRPr="00BF0905">
        <w:rPr>
          <w:rFonts w:ascii="Arial" w:hAnsi="Arial" w:cs="Arial"/>
        </w:rPr>
        <w:tab/>
      </w:r>
    </w:p>
    <w:p w:rsidR="00ED03F4" w:rsidRPr="00BF0905" w:rsidRDefault="00EF7E50" w:rsidP="00EF7E50">
      <w:pPr>
        <w:pStyle w:val="ListParagraph"/>
        <w:rPr>
          <w:rFonts w:ascii="Arial" w:hAnsi="Arial" w:cs="Arial"/>
        </w:rPr>
      </w:pPr>
      <w:proofErr w:type="spellStart"/>
      <w:r w:rsidRPr="00BF0905">
        <w:rPr>
          <w:rFonts w:ascii="Arial" w:hAnsi="Arial" w:cs="Arial"/>
        </w:rPr>
        <w:t>Co</w:t>
      </w:r>
      <w:r w:rsidR="00117772" w:rsidRPr="00BF0905">
        <w:rPr>
          <w:rFonts w:ascii="Arial" w:hAnsi="Arial" w:cs="Arial"/>
        </w:rPr>
        <w:t>reg</w:t>
      </w:r>
      <w:proofErr w:type="spellEnd"/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r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Mavik</w:t>
      </w:r>
      <w:proofErr w:type="spellEnd"/>
      <w:r w:rsidR="004A0FC1">
        <w:rPr>
          <w:rFonts w:ascii="Arial" w:hAnsi="Arial" w:cs="Arial"/>
        </w:rPr>
        <w:t xml:space="preserve"> </w:t>
      </w:r>
      <w:r w:rsidR="004A0FC1">
        <w:rPr>
          <w:rFonts w:ascii="Arial" w:hAnsi="Arial" w:cs="Arial"/>
        </w:rPr>
        <w:tab/>
      </w:r>
      <w:r w:rsidR="00BF0905" w:rsidRPr="00BF0905">
        <w:rPr>
          <w:rFonts w:ascii="Arial" w:hAnsi="Arial" w:cs="Arial"/>
        </w:rPr>
        <w:tab/>
      </w:r>
      <w:r w:rsidR="00BF0905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Sular</w:t>
      </w:r>
      <w:proofErr w:type="spellEnd"/>
      <w:r w:rsidR="004A0FC1">
        <w:rPr>
          <w:rFonts w:ascii="Arial" w:hAnsi="Arial" w:cs="Arial"/>
        </w:rPr>
        <w:t xml:space="preserve"> </w:t>
      </w:r>
      <w:r w:rsidR="00BF0905" w:rsidRPr="00BF0905">
        <w:rPr>
          <w:rFonts w:ascii="Arial" w:hAnsi="Arial" w:cs="Arial"/>
        </w:rPr>
        <w:tab/>
      </w:r>
      <w:r w:rsidR="00BF0905" w:rsidRPr="00BF0905">
        <w:rPr>
          <w:rFonts w:ascii="Arial" w:hAnsi="Arial" w:cs="Arial"/>
        </w:rPr>
        <w:tab/>
      </w:r>
      <w:r w:rsidR="004A0FC1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Zebeta</w:t>
      </w:r>
      <w:proofErr w:type="spellEnd"/>
      <w:r w:rsidR="004A0FC1">
        <w:rPr>
          <w:rFonts w:ascii="Arial" w:hAnsi="Arial" w:cs="Arial"/>
        </w:rPr>
        <w:t xml:space="preserve"> </w:t>
      </w:r>
      <w:r w:rsidRPr="00BF0905">
        <w:rPr>
          <w:rFonts w:ascii="Arial" w:hAnsi="Arial" w:cs="Arial"/>
        </w:rPr>
        <w:tab/>
      </w:r>
    </w:p>
    <w:p w:rsidR="00433C89" w:rsidRPr="00233534" w:rsidRDefault="00117772" w:rsidP="004A0F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Times New Roman" w:hAnsi="Times New Roman" w:cs="Times New Roman"/>
        </w:rPr>
      </w:pPr>
      <w:proofErr w:type="spellStart"/>
      <w:r w:rsidRPr="00BF0905">
        <w:rPr>
          <w:rFonts w:ascii="Arial" w:hAnsi="Arial" w:cs="Arial"/>
        </w:rPr>
        <w:t>Corgard</w:t>
      </w:r>
      <w:proofErr w:type="spellEnd"/>
      <w:r w:rsidR="00EF7E50" w:rsidRPr="00BF0905">
        <w:rPr>
          <w:rFonts w:ascii="Arial" w:hAnsi="Arial" w:cs="Arial"/>
        </w:rPr>
        <w:tab/>
      </w:r>
      <w:r w:rsidR="00EF7E50" w:rsidRPr="00BF0905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Metoprolol</w:t>
      </w:r>
      <w:proofErr w:type="spellEnd"/>
      <w:r w:rsidR="004A0FC1">
        <w:rPr>
          <w:rFonts w:ascii="Arial" w:hAnsi="Arial" w:cs="Arial"/>
        </w:rPr>
        <w:t xml:space="preserve"> </w:t>
      </w:r>
      <w:r w:rsidR="00BF0905">
        <w:rPr>
          <w:rFonts w:ascii="Arial" w:hAnsi="Arial" w:cs="Arial"/>
        </w:rPr>
        <w:tab/>
        <w:t xml:space="preserve">         </w:t>
      </w:r>
      <w:r w:rsidR="004A0FC1">
        <w:rPr>
          <w:rFonts w:ascii="Arial" w:hAnsi="Arial" w:cs="Arial"/>
        </w:rPr>
        <w:t xml:space="preserve">      </w:t>
      </w:r>
      <w:proofErr w:type="spellStart"/>
      <w:r w:rsidR="00BF0905" w:rsidRPr="00BF0905">
        <w:rPr>
          <w:rFonts w:ascii="Arial" w:hAnsi="Arial" w:cs="Arial"/>
        </w:rPr>
        <w:t>T</w:t>
      </w:r>
      <w:r w:rsidR="004A0FC1">
        <w:rPr>
          <w:rFonts w:ascii="Arial" w:hAnsi="Arial" w:cs="Arial"/>
        </w:rPr>
        <w:t>ambocor</w:t>
      </w:r>
      <w:proofErr w:type="spellEnd"/>
      <w:r w:rsidR="004A0FC1">
        <w:rPr>
          <w:rFonts w:ascii="Arial" w:hAnsi="Arial" w:cs="Arial"/>
        </w:rPr>
        <w:tab/>
      </w:r>
      <w:r w:rsidR="004A0FC1">
        <w:rPr>
          <w:rFonts w:ascii="Arial" w:hAnsi="Arial" w:cs="Arial"/>
        </w:rPr>
        <w:tab/>
      </w:r>
      <w:proofErr w:type="spellStart"/>
      <w:r w:rsidR="004A0FC1">
        <w:rPr>
          <w:rFonts w:ascii="Arial" w:hAnsi="Arial" w:cs="Arial"/>
        </w:rPr>
        <w:t>Ziac</w:t>
      </w:r>
      <w:proofErr w:type="spellEnd"/>
    </w:p>
    <w:sectPr w:rsidR="00433C89" w:rsidRPr="00233534" w:rsidSect="000D6A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BA" w:rsidRDefault="004654BA" w:rsidP="0069000C">
      <w:pPr>
        <w:spacing w:after="0" w:line="240" w:lineRule="auto"/>
      </w:pPr>
      <w:r>
        <w:separator/>
      </w:r>
    </w:p>
  </w:endnote>
  <w:endnote w:type="continuationSeparator" w:id="0">
    <w:p w:rsidR="004654BA" w:rsidRDefault="004654BA" w:rsidP="0069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0" w:rsidRPr="004277A1" w:rsidRDefault="00D93820" w:rsidP="00D93820">
    <w:pPr>
      <w:pStyle w:val="Footer"/>
      <w:rPr>
        <w:rFonts w:cs="Times New Roman"/>
        <w:b/>
        <w:color w:val="FF0000"/>
        <w:sz w:val="28"/>
        <w:szCs w:val="28"/>
      </w:rPr>
    </w:pPr>
    <w:r w:rsidRPr="00D93820">
      <w:rPr>
        <w:rFonts w:cs="Times New Roman"/>
        <w:b/>
        <w:sz w:val="28"/>
        <w:szCs w:val="28"/>
      </w:rPr>
      <w:t>*PLEASE CALL (901) 261-5821 to CONFIRM or CANCEL 24-48 hours prior to test!</w:t>
    </w:r>
    <w:r w:rsidR="004277A1">
      <w:rPr>
        <w:rFonts w:cs="Times New Roman"/>
        <w:b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BA" w:rsidRDefault="004654BA" w:rsidP="0069000C">
      <w:pPr>
        <w:spacing w:after="0" w:line="240" w:lineRule="auto"/>
      </w:pPr>
      <w:r>
        <w:separator/>
      </w:r>
    </w:p>
  </w:footnote>
  <w:footnote w:type="continuationSeparator" w:id="0">
    <w:p w:rsidR="004654BA" w:rsidRDefault="004654BA" w:rsidP="0069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1A9046442F484BA8726F009AF36B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00C" w:rsidRDefault="004277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Memphis Cardiovascular Center</w:t>
        </w:r>
      </w:p>
    </w:sdtContent>
  </w:sdt>
  <w:p w:rsidR="0069000C" w:rsidRDefault="00690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F27"/>
    <w:multiLevelType w:val="hybridMultilevel"/>
    <w:tmpl w:val="A7342914"/>
    <w:lvl w:ilvl="0" w:tplc="6F36F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4F63"/>
    <w:multiLevelType w:val="hybridMultilevel"/>
    <w:tmpl w:val="C37C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0C"/>
    <w:rsid w:val="000911E7"/>
    <w:rsid w:val="000D6A14"/>
    <w:rsid w:val="000E4A8E"/>
    <w:rsid w:val="00117772"/>
    <w:rsid w:val="001245C7"/>
    <w:rsid w:val="00233534"/>
    <w:rsid w:val="00254E15"/>
    <w:rsid w:val="002F186E"/>
    <w:rsid w:val="002F7F63"/>
    <w:rsid w:val="00362A4C"/>
    <w:rsid w:val="0036604A"/>
    <w:rsid w:val="00386791"/>
    <w:rsid w:val="004277A1"/>
    <w:rsid w:val="00433C89"/>
    <w:rsid w:val="00461E8B"/>
    <w:rsid w:val="00464C88"/>
    <w:rsid w:val="004654BA"/>
    <w:rsid w:val="004A0FC1"/>
    <w:rsid w:val="00630C1A"/>
    <w:rsid w:val="00682332"/>
    <w:rsid w:val="00683A99"/>
    <w:rsid w:val="0069000C"/>
    <w:rsid w:val="006B348A"/>
    <w:rsid w:val="006F071D"/>
    <w:rsid w:val="00784AA6"/>
    <w:rsid w:val="00794E15"/>
    <w:rsid w:val="00906439"/>
    <w:rsid w:val="009816A2"/>
    <w:rsid w:val="00A97622"/>
    <w:rsid w:val="00B45413"/>
    <w:rsid w:val="00BE499B"/>
    <w:rsid w:val="00BF0905"/>
    <w:rsid w:val="00D85BDF"/>
    <w:rsid w:val="00D93820"/>
    <w:rsid w:val="00EC4E88"/>
    <w:rsid w:val="00ED03F4"/>
    <w:rsid w:val="00EF7E50"/>
    <w:rsid w:val="00F8376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0C"/>
  </w:style>
  <w:style w:type="paragraph" w:styleId="Footer">
    <w:name w:val="footer"/>
    <w:basedOn w:val="Normal"/>
    <w:link w:val="FooterChar"/>
    <w:uiPriority w:val="99"/>
    <w:semiHidden/>
    <w:unhideWhenUsed/>
    <w:rsid w:val="0069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00C"/>
  </w:style>
  <w:style w:type="paragraph" w:styleId="BalloonText">
    <w:name w:val="Balloon Text"/>
    <w:basedOn w:val="Normal"/>
    <w:link w:val="BalloonTextChar"/>
    <w:uiPriority w:val="99"/>
    <w:semiHidden/>
    <w:unhideWhenUsed/>
    <w:rsid w:val="0069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00C"/>
    <w:pPr>
      <w:ind w:left="720"/>
      <w:contextualSpacing/>
    </w:pPr>
  </w:style>
  <w:style w:type="table" w:styleId="TableGrid">
    <w:name w:val="Table Grid"/>
    <w:basedOn w:val="TableNormal"/>
    <w:uiPriority w:val="59"/>
    <w:rsid w:val="0043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1A9046442F484BA8726F009AF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882B-63C9-48D6-9F96-7A69B372728C}"/>
      </w:docPartPr>
      <w:docPartBody>
        <w:p w:rsidR="00E93859" w:rsidRDefault="00E7736F" w:rsidP="00E7736F">
          <w:pPr>
            <w:pStyle w:val="381A9046442F484BA8726F009AF36B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736F"/>
    <w:rsid w:val="00010D58"/>
    <w:rsid w:val="00425A61"/>
    <w:rsid w:val="00697D34"/>
    <w:rsid w:val="009E26A0"/>
    <w:rsid w:val="009E3C74"/>
    <w:rsid w:val="00A435BC"/>
    <w:rsid w:val="00BC21EC"/>
    <w:rsid w:val="00DA3B17"/>
    <w:rsid w:val="00E7736F"/>
    <w:rsid w:val="00E9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A9046442F484BA8726F009AF36B8B">
    <w:name w:val="381A9046442F484BA8726F009AF36B8B"/>
    <w:rsid w:val="00E77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Memphis Cardiovascular Center</vt:lpstr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Cardiovascular Center</dc:title>
  <dc:creator>mhgstaff</dc:creator>
  <cp:lastModifiedBy>alyons</cp:lastModifiedBy>
  <cp:revision>2</cp:revision>
  <cp:lastPrinted>2018-01-18T15:44:00Z</cp:lastPrinted>
  <dcterms:created xsi:type="dcterms:W3CDTF">2018-07-03T16:41:00Z</dcterms:created>
  <dcterms:modified xsi:type="dcterms:W3CDTF">2018-07-03T16:41:00Z</dcterms:modified>
</cp:coreProperties>
</file>